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9D" w:rsidRPr="00E5419D" w:rsidRDefault="00E5419D" w:rsidP="00E541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Арбитражный суд г</w:t>
      </w:r>
      <w:proofErr w:type="gramStart"/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.М</w:t>
      </w:r>
      <w:proofErr w:type="gramEnd"/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осквы</w:t>
      </w:r>
    </w:p>
    <w:p w:rsidR="00E5419D" w:rsidRPr="00E5419D" w:rsidRDefault="00E5419D" w:rsidP="00E541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115191, г</w:t>
      </w:r>
      <w:proofErr w:type="gramStart"/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.М</w:t>
      </w:r>
      <w:proofErr w:type="gramEnd"/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осква, ул. Большая Тульская, д. 17</w:t>
      </w:r>
    </w:p>
    <w:p w:rsidR="00E5419D" w:rsidRPr="00E5419D" w:rsidRDefault="00E5419D" w:rsidP="00E5419D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19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5419D" w:rsidRPr="00E5419D" w:rsidRDefault="00E5419D" w:rsidP="00E541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Истец: Общество с ограниченной ответственностью «Торг»</w:t>
      </w:r>
    </w:p>
    <w:p w:rsidR="00E5419D" w:rsidRPr="00E5419D" w:rsidRDefault="00E5419D" w:rsidP="00E541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юридический адрес: 111141, г</w:t>
      </w:r>
      <w:proofErr w:type="gramStart"/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.М</w:t>
      </w:r>
      <w:proofErr w:type="gramEnd"/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осква, ул. 2-я Владимирская, д.4</w:t>
      </w:r>
    </w:p>
    <w:p w:rsidR="00E5419D" w:rsidRPr="00E5419D" w:rsidRDefault="00E5419D" w:rsidP="00E5419D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19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5419D" w:rsidRPr="00E5419D" w:rsidRDefault="00E5419D" w:rsidP="00E541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Ответчик:</w:t>
      </w:r>
    </w:p>
    <w:p w:rsidR="00E5419D" w:rsidRPr="00E5419D" w:rsidRDefault="00E5419D" w:rsidP="00E541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Общество с ограниченной ответственностью «Герм»</w:t>
      </w:r>
    </w:p>
    <w:p w:rsidR="00E5419D" w:rsidRPr="00E5419D" w:rsidRDefault="00E5419D" w:rsidP="00E541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адрес: 125371, г</w:t>
      </w:r>
      <w:proofErr w:type="gramStart"/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.М</w:t>
      </w:r>
      <w:proofErr w:type="gramEnd"/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осква, Волоколамское </w:t>
      </w:r>
      <w:proofErr w:type="spellStart"/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ш</w:t>
      </w:r>
      <w:proofErr w:type="spellEnd"/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., д.16</w:t>
      </w:r>
    </w:p>
    <w:p w:rsidR="00E5419D" w:rsidRPr="00E5419D" w:rsidRDefault="00E5419D" w:rsidP="00E5419D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19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5419D" w:rsidRPr="00E5419D" w:rsidRDefault="00E5419D" w:rsidP="00E541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" w:history="1">
        <w:r w:rsidRPr="00E5419D">
          <w:rPr>
            <w:rFonts w:ascii="Arial" w:eastAsia="Times New Roman" w:hAnsi="Arial" w:cs="Arial"/>
            <w:color w:val="34BBD4"/>
            <w:sz w:val="36"/>
            <w:lang w:eastAsia="ru-RU"/>
          </w:rPr>
          <w:t>ИСКОВОЕ ЗАЯЛЕНИЕ</w:t>
        </w:r>
      </w:hyperlink>
    </w:p>
    <w:p w:rsidR="00E5419D" w:rsidRPr="00E5419D" w:rsidRDefault="00E5419D" w:rsidP="00E541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 возврате денежных средств, уплаченных</w:t>
      </w:r>
    </w:p>
    <w:p w:rsidR="00E5419D" w:rsidRPr="00E5419D" w:rsidRDefault="00E5419D" w:rsidP="00E541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 договору купли-продажи, в связи с отказом от его исполнения</w:t>
      </w:r>
    </w:p>
    <w:p w:rsidR="00E5419D" w:rsidRPr="00E5419D" w:rsidRDefault="00E5419D" w:rsidP="00E5419D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19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5419D" w:rsidRPr="00E5419D" w:rsidRDefault="00E5419D" w:rsidP="00E541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29.05.2009г. обществом с ограниченной ответственностью «Торговая компания «АИ Строй» (Истец) был оплачен счет №19 от 14.05.2009г., предъявленный обществом с ограниченной ответственностью «</w:t>
      </w:r>
      <w:proofErr w:type="spellStart"/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Гермопласт-Холдинг</w:t>
      </w:r>
      <w:proofErr w:type="spellEnd"/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» (Ответчик), на сумму 240000 (двести сорок тысяч) рублей за заказанный товар </w:t>
      </w:r>
      <w:proofErr w:type="spellStart"/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Унигекс</w:t>
      </w:r>
      <w:proofErr w:type="spellEnd"/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-1 в количестве 1500 кг.</w:t>
      </w:r>
    </w:p>
    <w:p w:rsidR="00E5419D" w:rsidRPr="00E5419D" w:rsidRDefault="00E5419D" w:rsidP="00E541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Срок доставки был оговорен на 05.06.2009г., однако в указанный срок  товар предоставлен не был. Ответчик объяснил это тем, что у него остановилось производство.</w:t>
      </w:r>
    </w:p>
    <w:p w:rsidR="00E5419D" w:rsidRPr="00E5419D" w:rsidRDefault="00E5419D" w:rsidP="00E541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16.06.2009г. нами было направлено в адрес Ответчика письмо о возврате денежных средств, оплаченных за </w:t>
      </w:r>
      <w:proofErr w:type="spellStart"/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непредоставленный</w:t>
      </w:r>
      <w:proofErr w:type="spellEnd"/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товар. На наше сообщение Ответчик направил письмо, в котором гарантировал возврат  денежных сре</w:t>
      </w:r>
      <w:proofErr w:type="gramStart"/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дств в с</w:t>
      </w:r>
      <w:proofErr w:type="gramEnd"/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умме 240000 (двухсот </w:t>
      </w:r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сорока тысяч) рублей в срок до 15.07.2009г., однако в обозначенный срок Ответчик денежные средства не возвратил.</w:t>
      </w:r>
    </w:p>
    <w:p w:rsidR="00E5419D" w:rsidRPr="00E5419D" w:rsidRDefault="00E5419D" w:rsidP="00E541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20.07.2009г. Ответчиком были возвращены денежные средства в размере 40000 (сорока тысяч) рублей, а сумма в размере 200000 рублей до настоящего времени не возвращена.</w:t>
      </w:r>
    </w:p>
    <w:p w:rsidR="00E5419D" w:rsidRPr="00E5419D" w:rsidRDefault="00E5419D" w:rsidP="00E541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Согласно ст. 309 ГК РФ,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E5419D" w:rsidRPr="00E5419D" w:rsidRDefault="00E5419D" w:rsidP="00E541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соответствии со ст. 454 ГК РФ,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</w:t>
      </w:r>
    </w:p>
    <w:p w:rsidR="00E5419D" w:rsidRPr="00E5419D" w:rsidRDefault="00E5419D" w:rsidP="00E541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На основании ст. 463 ГК РФ, если продавец отказывается передать покупателю проданный товар, покупатель вправе отказаться от исполнения договора купли-продажи.</w:t>
      </w:r>
    </w:p>
    <w:p w:rsidR="00E5419D" w:rsidRPr="00E5419D" w:rsidRDefault="00E5419D" w:rsidP="00E541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Исходя из изложенного, можно сделать вывод о том, что обязанность, установленная указанными нормами права, Ответчиком не выполнена, Истец имеет право отказаться от исполнения договора купли-продажи и потребовать возврата уплаченных денежных средств.</w:t>
      </w:r>
    </w:p>
    <w:p w:rsidR="00E5419D" w:rsidRPr="00E5419D" w:rsidRDefault="00E5419D" w:rsidP="00E541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Согласно ст. 395 ГК РФ, за пользование чужими денежными средствами вследствие их неправомерного удержания, уклонения от их возврата, иной просрочки в их уплате либо неосновательного получения или сбережения за счет другого лица подлежат уплате проценты на сумму этих средств. При </w:t>
      </w:r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взыскании долга в судебном порядке суд может удовлетворить требование кредитора, исходя из учетной ставки банковского процента на день предъявления иска или на день вынесения решения.</w:t>
      </w:r>
    </w:p>
    <w:p w:rsidR="00E5419D" w:rsidRPr="00E5419D" w:rsidRDefault="00E5419D" w:rsidP="00E541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То есть, с 05.06.2009г. по 20.07.2009г. на сумму 240000 (двести сорок тысяч), с 20.07.2009г. на сумму в размере 200000 (двухсот тысяч) рублей начисляются проценты за пользование чужими денежными средствами.</w:t>
      </w:r>
    </w:p>
    <w:p w:rsidR="00E5419D" w:rsidRPr="00E5419D" w:rsidRDefault="00E5419D" w:rsidP="00E541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Согласно Постановлению Пленума Верховного Суда РФ N 13, Пленума ВАС РФ N 14 от 08.10.1998 "О практике применения положений Гражданского кодекса Российской Федерации о процентах за пользование чужими денежными средствами", при расчете подлежащих уплате годовых процентов по ставке рефинансирования Центрального банка Российской Федерации число дней в году (месяце) принимается равным соответственно 360 и 30 дням, если иное не установлено соглашением</w:t>
      </w:r>
      <w:proofErr w:type="gramEnd"/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сторон, обязательными для сторон правилами, а также обычаями делового оборота.</w:t>
      </w:r>
    </w:p>
    <w:p w:rsidR="00E5419D" w:rsidRPr="00E5419D" w:rsidRDefault="00E5419D" w:rsidP="00E541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Проценты за пользование чужими денежными средствами на 21.07.09г. рассчитаны следующим образом:</w:t>
      </w:r>
    </w:p>
    <w:p w:rsidR="00E5419D" w:rsidRPr="00E5419D" w:rsidRDefault="00E5419D" w:rsidP="00E541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на сумму 240000 (двести сорок тысяч) рублей за период с 05.06.2009г. по 20.07.2009г.</w:t>
      </w:r>
    </w:p>
    <w:p w:rsidR="00E5419D" w:rsidRPr="00E5419D" w:rsidRDefault="00E5419D" w:rsidP="00E541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(9,5*240000*40)/36000 = 2533 (две тысячи пятьсот тридцать три) рубля 33 копейки,</w:t>
      </w:r>
    </w:p>
    <w:p w:rsidR="00E5419D" w:rsidRPr="00E5419D" w:rsidRDefault="00E5419D" w:rsidP="00E541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на сумму 200000 (двести тысяч) рублей за период с 20.07.2009г. по 20.11.2009г.</w:t>
      </w:r>
    </w:p>
    <w:p w:rsidR="00E5419D" w:rsidRPr="00E5419D" w:rsidRDefault="00E5419D" w:rsidP="00E541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(9,5*200000*123)/36000 = 6491 рублей 66 копеек.</w:t>
      </w:r>
    </w:p>
    <w:p w:rsidR="00E5419D" w:rsidRPr="00E5419D" w:rsidRDefault="00E5419D" w:rsidP="00E541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То есть, проценты за пользование чужими денежными средствами составляют: 6491 руб. 66 коп.  +  2533 руб. 33 </w:t>
      </w:r>
      <w:proofErr w:type="spellStart"/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коп.=</w:t>
      </w:r>
      <w:proofErr w:type="spellEnd"/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9024 (девять тысяч двадцать четыре) рубля 99 копеек.</w:t>
      </w:r>
    </w:p>
    <w:p w:rsidR="00E5419D" w:rsidRPr="00E5419D" w:rsidRDefault="00E5419D" w:rsidP="00E541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 xml:space="preserve">         </w:t>
      </w:r>
      <w:proofErr w:type="gramStart"/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Таким образом, задолженность ООО «</w:t>
      </w:r>
      <w:proofErr w:type="spellStart"/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Гермопласт-Холдинг</w:t>
      </w:r>
      <w:proofErr w:type="spellEnd"/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» перед ООО «Торговая компания «АИ Строй» на 20.11.2009г. составляет: 200000 руб. + 9024 руб. 99 коп. = 209024 (двести девять тысяч двадцать четыре) рубля 99 копеек.</w:t>
      </w:r>
      <w:proofErr w:type="gramEnd"/>
    </w:p>
    <w:p w:rsidR="00E5419D" w:rsidRPr="00E5419D" w:rsidRDefault="00E5419D" w:rsidP="00E541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 На предъявленную претензию о возврате денежных средств ООО «</w:t>
      </w:r>
      <w:proofErr w:type="spellStart"/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Гермопласт-Холдинг</w:t>
      </w:r>
      <w:proofErr w:type="spellEnd"/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» не отреагировало.</w:t>
      </w:r>
    </w:p>
    <w:p w:rsidR="00E5419D" w:rsidRPr="00E5419D" w:rsidRDefault="00E5419D" w:rsidP="00E541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За защитой своих прав и законных интересов ООО «Торговая компания «АИ Строй» было вынуждено обратиться в ООО «Барьер», заплатив в его кассу 23430 (двадцать три тысячи четыреста тридцать) рублей за оказание  юридической помощи.</w:t>
      </w:r>
    </w:p>
    <w:p w:rsidR="00E5419D" w:rsidRPr="00E5419D" w:rsidRDefault="00E5419D" w:rsidP="00E541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На основании изложенного, руководствуясь ст. 309, 395, 454, 463 ГК РФ,</w:t>
      </w:r>
    </w:p>
    <w:p w:rsidR="00E5419D" w:rsidRPr="00E5419D" w:rsidRDefault="00E5419D" w:rsidP="00E5419D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19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5419D" w:rsidRPr="00E5419D" w:rsidRDefault="00E5419D" w:rsidP="00E541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ПРОШУ:</w:t>
      </w:r>
    </w:p>
    <w:p w:rsidR="00E5419D" w:rsidRPr="00E5419D" w:rsidRDefault="00E5419D" w:rsidP="00E5419D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Взыскать с Ответчика, ООО «</w:t>
      </w:r>
      <w:proofErr w:type="spellStart"/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Гермопласт-Холдинг</w:t>
      </w:r>
      <w:proofErr w:type="spellEnd"/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», в польз</w:t>
      </w:r>
      <w:proofErr w:type="gramStart"/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у ООО</w:t>
      </w:r>
      <w:proofErr w:type="gramEnd"/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«Торг» денежные средства в размере 200000 (двухсот тысяч) рублей в связи с отказом от исполнения договора купли-продажи.</w:t>
      </w:r>
    </w:p>
    <w:p w:rsidR="00E5419D" w:rsidRPr="00E5419D" w:rsidRDefault="00E5419D" w:rsidP="00E5419D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Взыскать с Ответчика, ООО «</w:t>
      </w:r>
      <w:proofErr w:type="spellStart"/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Гермопласт-Холдинг</w:t>
      </w:r>
      <w:proofErr w:type="spellEnd"/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», в польз</w:t>
      </w:r>
      <w:proofErr w:type="gramStart"/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у ООО</w:t>
      </w:r>
      <w:proofErr w:type="gramEnd"/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«Торг» денежные средства в размере 9024 (девяти тысяч двадцати четырех) рублей 99 копеек, в счет уплаты процентов за пользование чужими денежными средствами.</w:t>
      </w:r>
    </w:p>
    <w:p w:rsidR="00E5419D" w:rsidRPr="00E5419D" w:rsidRDefault="00E5419D" w:rsidP="00E5419D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Взыскать с Ответчика, ООО «</w:t>
      </w:r>
      <w:proofErr w:type="spellStart"/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Гермопласт-Холдинг</w:t>
      </w:r>
      <w:proofErr w:type="spellEnd"/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», в польз</w:t>
      </w:r>
      <w:proofErr w:type="gramStart"/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у ООО</w:t>
      </w:r>
      <w:proofErr w:type="gramEnd"/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«Торг» денежные средства в размере 23430 (двадцать три тысячи четыреста тридцать) рублей, в счет компенсации расходов, понесенных на юридические услуги.</w:t>
      </w:r>
    </w:p>
    <w:p w:rsidR="00E5419D" w:rsidRPr="00E5419D" w:rsidRDefault="00E5419D" w:rsidP="00E5419D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19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5419D" w:rsidRPr="00E5419D" w:rsidRDefault="00E5419D" w:rsidP="00E541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Приложение:</w:t>
      </w:r>
    </w:p>
    <w:p w:rsidR="00E5419D" w:rsidRPr="00E5419D" w:rsidRDefault="00E5419D" w:rsidP="00E5419D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Квитанция о направлении копии</w:t>
      </w:r>
      <w:r w:rsidRPr="00E5419D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hyperlink r:id="rId6" w:history="1">
        <w:r w:rsidRPr="00E5419D">
          <w:rPr>
            <w:rFonts w:ascii="Arial" w:eastAsia="Times New Roman" w:hAnsi="Arial" w:cs="Arial"/>
            <w:color w:val="34BBD4"/>
            <w:sz w:val="36"/>
            <w:lang w:eastAsia="ru-RU"/>
          </w:rPr>
          <w:t>искового заявления</w:t>
        </w:r>
      </w:hyperlink>
    </w:p>
    <w:p w:rsidR="00E5419D" w:rsidRPr="00E5419D" w:rsidRDefault="00E5419D" w:rsidP="00E5419D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Платежное</w:t>
      </w:r>
      <w:proofErr w:type="gramEnd"/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поручения об уплате госпошлины</w:t>
      </w:r>
    </w:p>
    <w:p w:rsidR="00E5419D" w:rsidRPr="00E5419D" w:rsidRDefault="00E5419D" w:rsidP="00E5419D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Расчет исковых требований</w:t>
      </w:r>
    </w:p>
    <w:p w:rsidR="00E5419D" w:rsidRPr="00E5419D" w:rsidRDefault="00E5419D" w:rsidP="00E5419D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счета №19 от 14.05.2009г.</w:t>
      </w:r>
    </w:p>
    <w:p w:rsidR="00E5419D" w:rsidRPr="00E5419D" w:rsidRDefault="00E5419D" w:rsidP="00E5419D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платежного поручения №31 от 29.05.2009г.</w:t>
      </w:r>
    </w:p>
    <w:p w:rsidR="00E5419D" w:rsidRPr="00E5419D" w:rsidRDefault="00E5419D" w:rsidP="00E5419D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Копия письма от 30.06.2009г. №18 </w:t>
      </w:r>
      <w:proofErr w:type="spellStart"/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х</w:t>
      </w:r>
      <w:proofErr w:type="spellEnd"/>
    </w:p>
    <w:p w:rsidR="00E5419D" w:rsidRPr="00E5419D" w:rsidRDefault="00E5419D" w:rsidP="00E5419D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претензии №1310/1 от 13.10.2009г.</w:t>
      </w:r>
    </w:p>
    <w:p w:rsidR="00E5419D" w:rsidRPr="00E5419D" w:rsidRDefault="00E5419D" w:rsidP="00E5419D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Копии учредительных документов</w:t>
      </w:r>
    </w:p>
    <w:p w:rsidR="00E5419D" w:rsidRPr="00E5419D" w:rsidRDefault="00E5419D" w:rsidP="00E541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Генеральный директор                                                  </w:t>
      </w:r>
    </w:p>
    <w:p w:rsidR="00E5419D" w:rsidRPr="00E5419D" w:rsidRDefault="00E5419D" w:rsidP="00E541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ООО «Торг»                       </w:t>
      </w:r>
    </w:p>
    <w:p w:rsidR="00E5419D" w:rsidRPr="00E5419D" w:rsidRDefault="00E5419D" w:rsidP="00E541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Генералов А.И.</w:t>
      </w:r>
    </w:p>
    <w:p w:rsidR="00E5419D" w:rsidRPr="00E5419D" w:rsidRDefault="00E5419D" w:rsidP="00E541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_________________                                                                                  М.П.</w:t>
      </w:r>
    </w:p>
    <w:p w:rsidR="00E5419D" w:rsidRPr="00E5419D" w:rsidRDefault="00E5419D" w:rsidP="00E541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РАСЧЕТ ИСКОВЫХ ТРЕБОВАНИЙ</w:t>
      </w:r>
    </w:p>
    <w:p w:rsidR="00E5419D" w:rsidRPr="00E5419D" w:rsidRDefault="00E5419D" w:rsidP="00E5419D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19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5419D" w:rsidRPr="00E5419D" w:rsidRDefault="00E5419D" w:rsidP="00E5419D">
      <w:pPr>
        <w:numPr>
          <w:ilvl w:val="0"/>
          <w:numId w:val="3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Денежные средства в размере 200000 (двухсот тысяч) рублей — сумма, подлежащая возврату с отказом от исполнения договора купли-продажи.</w:t>
      </w:r>
    </w:p>
    <w:p w:rsidR="00E5419D" w:rsidRPr="00E5419D" w:rsidRDefault="00E5419D" w:rsidP="00E5419D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19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5419D" w:rsidRPr="00E5419D" w:rsidRDefault="00E5419D" w:rsidP="00E5419D">
      <w:pPr>
        <w:numPr>
          <w:ilvl w:val="0"/>
          <w:numId w:val="4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Денежные средства в размере 9024 (девяти тысяч двадцати четырех) рублей 99 копеек - проценты за пользование чужими денежными средствами.</w:t>
      </w:r>
    </w:p>
    <w:p w:rsidR="00E5419D" w:rsidRPr="00E5419D" w:rsidRDefault="00E5419D" w:rsidP="00E5419D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19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5419D" w:rsidRPr="00E5419D" w:rsidRDefault="00E5419D" w:rsidP="00E5419D">
      <w:pPr>
        <w:numPr>
          <w:ilvl w:val="0"/>
          <w:numId w:val="5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Денежные средства в размере 23430 (двадцать три тысячи четыреста тридцать) рублей - компенсация расходов, понесенных на юридические услуги.</w:t>
      </w:r>
    </w:p>
    <w:p w:rsidR="00E5419D" w:rsidRPr="00E5419D" w:rsidRDefault="00E5419D" w:rsidP="00E5419D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19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5419D" w:rsidRPr="00E5419D" w:rsidRDefault="00E5419D" w:rsidP="00E541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Генеральный директор                                                  </w:t>
      </w:r>
    </w:p>
    <w:p w:rsidR="00E5419D" w:rsidRPr="00E5419D" w:rsidRDefault="00E5419D" w:rsidP="00E541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ООО «Торг»                       </w:t>
      </w:r>
    </w:p>
    <w:p w:rsidR="00E5419D" w:rsidRPr="00E5419D" w:rsidRDefault="00E5419D" w:rsidP="00E541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Генералов А.И.</w:t>
      </w:r>
    </w:p>
    <w:p w:rsidR="00E5419D" w:rsidRPr="00E5419D" w:rsidRDefault="00E5419D" w:rsidP="00E541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1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_________________                                                                                  М.П.</w:t>
      </w:r>
    </w:p>
    <w:p w:rsidR="00EC264C" w:rsidRDefault="00EC264C"/>
    <w:sectPr w:rsidR="00EC264C" w:rsidSect="00EC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0583A"/>
    <w:multiLevelType w:val="multilevel"/>
    <w:tmpl w:val="E4FC4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88129F"/>
    <w:multiLevelType w:val="multilevel"/>
    <w:tmpl w:val="3FF40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597D96"/>
    <w:multiLevelType w:val="multilevel"/>
    <w:tmpl w:val="6B60D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CD4837"/>
    <w:multiLevelType w:val="multilevel"/>
    <w:tmpl w:val="D2C69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4951C2"/>
    <w:multiLevelType w:val="multilevel"/>
    <w:tmpl w:val="98544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19D"/>
    <w:rsid w:val="00E5419D"/>
    <w:rsid w:val="00EC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41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4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1023</Words>
  <Characters>5836</Characters>
  <Application>Microsoft Office Word</Application>
  <DocSecurity>0</DocSecurity>
  <Lines>48</Lines>
  <Paragraphs>13</Paragraphs>
  <ScaleCrop>false</ScaleCrop>
  <Company/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2016-05-15T17:20:00Z</dcterms:created>
  <dcterms:modified xsi:type="dcterms:W3CDTF">2016-05-15T17:20:00Z</dcterms:modified>
</cp:coreProperties>
</file>