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0E" w:rsidRDefault="00F7630E" w:rsidP="00F7630E">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18"/>
            <w:szCs w:val="18"/>
            <w:u w:val="none"/>
            <w:bdr w:val="none" w:sz="0" w:space="0" w:color="auto" w:frame="1"/>
          </w:rPr>
          <w:t>ДОГОВОР АВТОРСКОГО ЗАКАЗА</w:t>
        </w:r>
      </w:hyperlink>
      <w:r>
        <w:rPr>
          <w:rStyle w:val="apple-converted-space"/>
          <w:rFonts w:ascii="Arial" w:hAnsi="Arial" w:cs="Arial"/>
          <w:b/>
          <w:bCs/>
          <w:color w:val="333333"/>
          <w:sz w:val="18"/>
          <w:szCs w:val="18"/>
          <w:bdr w:val="none" w:sz="0" w:space="0" w:color="auto" w:frame="1"/>
        </w:rPr>
        <w:t> </w:t>
      </w:r>
      <w:r>
        <w:rPr>
          <w:rStyle w:val="a4"/>
          <w:rFonts w:ascii="Arial" w:hAnsi="Arial" w:cs="Arial"/>
          <w:color w:val="333333"/>
          <w:sz w:val="18"/>
          <w:szCs w:val="18"/>
          <w:bdr w:val="none" w:sz="0" w:space="0" w:color="auto" w:frame="1"/>
        </w:rPr>
        <w:t>N _____</w:t>
      </w:r>
    </w:p>
    <w:p w:rsidR="00F7630E" w:rsidRDefault="00F7630E" w:rsidP="00F7630E">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18"/>
          <w:szCs w:val="18"/>
          <w:bdr w:val="none" w:sz="0" w:space="0" w:color="auto" w:frame="1"/>
        </w:rPr>
        <w:t>(с условиями об отчуждении заказчику исключительного права</w:t>
      </w:r>
    </w:p>
    <w:p w:rsidR="00F7630E" w:rsidRDefault="00F7630E" w:rsidP="00F7630E">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18"/>
          <w:szCs w:val="18"/>
          <w:bdr w:val="none" w:sz="0" w:space="0" w:color="auto" w:frame="1"/>
        </w:rPr>
        <w:t>на произведение, которое должно быть создано автором</w:t>
      </w:r>
    </w:p>
    <w:p w:rsidR="00F7630E" w:rsidRDefault="00F7630E" w:rsidP="00F7630E">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18"/>
          <w:szCs w:val="18"/>
          <w:bdr w:val="none" w:sz="0" w:space="0" w:color="auto" w:frame="1"/>
        </w:rPr>
        <w:t>и о выплате аванса)</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___________________________________________________________________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(место совершения договора)</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___________________________________________________________________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(дата прописью)</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__________________________________________________________, именуем__ в</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(фамилия, имя, отчество, страна)</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дальнейшем - Автор, с одной стороны, и _______________________________________________________________________________________, именуем__ в дальнейшем</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Заказчик,  с другой стороны, равно именуемые Стороны, принимая во внимание,</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что:</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а)  Автор  ранее  создавал  результаты  интеллектуальной деятельности в области _____________________________________ и выражает готовность создать</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произведение, отвечающее требованиям настоящего договора;</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б)  на  произведение,  являющееся  предметом  настоящего  договора,  не</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оформляются   охранные  документы  и  права  Автора  на  него  не  подлежат</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государственной регистрации;</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в)  Заказчик  желает  приобрести  указанное  произведение  на  условиях</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настоящего  Договора  и  с  момента  приобретения будет вправе использовать</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такое  произведение  по  своему  усмотрению  любым не противоречащим закону</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способом и распоряжаться им, договорились о нижеследующем:</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1. ОПРЕДЕЛЕНИЕ ТЕРМИНОВ</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Следующие термины, которые используются в настоящем Договоре, означают:</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1.1. Произведение - 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(полное описание будущего произведения)</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далее именуемое произведение. Произведение будет впервые обнародовано путем</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 в Российской Федерации в 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(способ обнародования)</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(указать издание и т.п.)</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Для  возникновения,  осуществления и защиты авторских прав не требуется</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регистрация произведения или соблюдение каких-либо иных формальностей.</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1.2.  Материальный  носитель  -  произведение после создания передается</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Заказчику на _____________________________________________________________.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(указать материальный носитель, в котором выражено произведение)</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Материальный    носитель    произведения    передается    Заказчику   в</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собственность.</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lastRenderedPageBreak/>
        <w:t>1.3. Момент перехода права на произведение - произведение и исключительное право на произведение переходят от Автора к Заказчику в момент передачи по акту (соглашением сторон может быть предусмотрено иное).</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1.4. Автор - гражданин, творческим трудом которого будет создано произведение.</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1.5. Документация - описание, чертежи, черновые записи, связанные с созданием произведения и необходимые для его использования. Документация передается одновременно с произведением.</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 ПРЕДМЕТ ДОГОВОРА</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2.1. Автор обязуется по заказу Заказчика создать предусмотренное Техническим заданием (Приложение N 1) произведение и передать его Заказчику в собственность на указанном в п. 1.2 договора материальном носителе.</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Одновременно с передачей такого произведения Автором будет отчуждено исключительное право на вновь созданное произведение в полном объеме Заказчику.</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2.2. При этом Заказчику будет принадлежать исключительное право использовать произведение в соответствии со статьей 1229 Гражданского кодекса РФ в любой форме и любым не противоречащим закону способом, в том числе способами, указанными в п. 2 статьи 1270 Гражданского кодекса РФ.</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2.3. За автором сохранятся неотчуждаемые права.</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2.4. Автор обязуется по просьбе Заказчика оказывать ему всемерное содействие в использовании произведения после его передачи.</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2.5. Произведение Заказчику необходимо для 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(указать для чего требуется</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произведение Заказчику - его интересы, при нарушении которых со стороны</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Автора Заказчик утрачивает интерес к договору)</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2.6. Все расходы по созданию произведения относятся на счет Автора (договором может быть предусмотрено иное).</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 ГАРАНТИИ СТОРОН</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3.1. Автор гарантирует:</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он будет являться единственным автором;</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на момент вступления в силу настоящего договора Автору ничего не известно о правах третьих лиц, которые могут быть нарушены созданием произведения и отчуждением исключительных прав на него по настоящему Договору;</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на момент заключения настоящего договора Автор дееспособен, действует в своем интересе без принуждения;</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3.2. Заказчик гарантирует соблюдение законных интересов и неотчуждаемых прав Автора.</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 ПЛАТЕЖИ</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4.1. За созданное произведение и переданные Заказчику исключительные права на него Заказчик уплачивает Автору вознаграждение в размере ________ (______________) рублей.</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4.2. В счет платежей, предусмотренных в п. 4.1, Заказчик выплачивает Автору аванс в размере ________ (______________) рублей в течение _______ дней с момента заключения Договора.</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4.3. Окончательные расчеты по оплате вознаграждения, предусмотренного в п. 4.1, Заказчик производит в течение _________ дней с момента передачи ему произведения и исключительных прав на него.</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4.4.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lastRenderedPageBreak/>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 ОТВЕТСТВЕННОСТЬ СТОРОН</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5.1. Сторона, которая не выполнила обязательства по договору, обязана возместить другой Стороне причиненные ей убытки.</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5.2. За нарушение сроков передачи произведения и документации, предусмотренных в Приложении N 1, Автор уплачивает Заказчику неустойку в размере ____________.</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5.3. В случае неисполнения или ненадлежащего исполнения настоящего договора, за которое Автор несет ответственность, Автор обязан возвратить Заказчику аванс, а также уплатить ему неустойку в сумме ________ (__________) рублей.</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5.4. За нарушение неотчуждаемых авторских прав Заказчик уплачивает Автору неустойку в размере _________________.</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5.5. Ответственность автора по настоящему договору ограничена суммой реального ущерба, причиненного Заказчику (договором может быть предусмотрен меньший размер ответственности Автора.)</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Размер возмещения убытков и договорных неустоек, о которых может заявить Автор из-за различных нарушений Договора Заказчиком, не должен в общей сложности превышать подлежащих выплате по пункту 4.1 Договора сумм.</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5.6. Уплата неустойки и возмещение убытков в случае ненадлежащего исполнения обязательства не освобождают Сторону от исполнения обязательства в натуре.</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5.7.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 ФОРС-МАЖОР</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6.2. При наступлении указанных в п. 6.1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6.3. При прекращении указанных в п. 6.1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6.4. Если Сторона не направит или несвоевременно направит извещение, предусмотренное в п. п. 6.2 и 6.3, то она обязана возместить другой Стороне убытки, причиненные неизвещением или несвоевременным извещением.</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6.5. Сторона, ссылающаяся на обстоятельства, указанные в п. 6.1, должна в течение разумного срока передать другой Стороне по ее просьбе удостоверение торговой палаты или иной компетентной организации соответствующей страны о наличии этих обстоятельств.</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6.6. В случаях, предусмотренных в п. 6.1,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6.7. В случаях, когда указанные в п. 6.1 обстоятельства и их последствия продолжают действовать более ____________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 ОБЕСПЕЧЕНИЕ КОНФИДЕНЦИАЛЬНОСТИ</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xml:space="preserve">7.1. Заказчик гарантирует сохранение конфиденциальности в отношении содержания договора. Заказчик примет все необходимые меры для того, чтобы предотвратить разглашение договора, произведения и </w:t>
      </w:r>
      <w:r>
        <w:rPr>
          <w:rFonts w:ascii="Arial" w:hAnsi="Arial" w:cs="Arial"/>
          <w:color w:val="333333"/>
          <w:sz w:val="18"/>
          <w:szCs w:val="18"/>
          <w:bdr w:val="none" w:sz="0" w:space="0" w:color="auto" w:frame="1"/>
        </w:rPr>
        <w:lastRenderedPageBreak/>
        <w:t>документации без письменного согласия Автора. Обязательства по сохранению конфиденциальности лежат также на Авторе.</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7.3. В случае разглашения сведений, содержащихся в произведении и документации Заказчиком, он возместит Автору понесенные в связи с этим прямые убытки. Такую же ответственность несет Автор.</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7.4.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 лет.</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8. ЗАЩИТА ПЕРЕДАВАЕМЫХ ПРАВ НА ПРОИЗВЕДЕНИЕ</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8.1. Если после заключения Договора какое-либо третье лицо оспорит права Автора на произведение,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8.2. В случае если к Заказчику будут предъявлены претензии или иски по поводу нарушения прав третьих лиц в связи с использованием авторских прав по настоящему договору, Заказчик известит об этом Автора. Заказчик по согласованию с Автором обязуется урегулировать такие претензии или обеспечить судебную защиту, способами, предусмотренными ст. ст. 1250, 1252, 1253 ГК РФ.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9. РАЗРЕШЕНИЕ СПОРОВ</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9.1. В случае возникновения споров между Автором и Заказчиком по вопросам, предусмотренным настоящим Договором или в связи с ним, Стороны примут все меры к разрешению их путем переговоров.</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9.2. В случае невозможности разрешения указанных споров путем переговоров они должны разрешаться в судебном порядке.</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 СРОК ДЕЙСТВИЯ ДОГОВОРА. УСЛОВИЯ ЕГО ИСПОЛНЕНИЯ И РАСТОРЖЕНИЯ</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10.1. Договор вступает в силу и становится обязательным для сторон с момента его заключения.</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10.2. Готовое произведение, создание которого предусмотрено настоящим договором, должно быть передано Заказчику в срок до ____ ___________ _____ г.</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10.3. Продолжительность срока исполнения договора Стороны устанавливают с момента его заключения (п. 10.1) до момента передачи произведения Заказчику (п. 10.2) (договором может быть предусмотрено иное).</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10.4. В случае, когда указанный выше срок передачи готового произведения наступил, но произведение не готово к передаче или не передано, то Автору при необходимости и при наличии уважительных причин для завершения создания произведения и его передачи предоставляется дополнительный льготный срок продолжительностью в одну четвертую часть срока, установленного для исполнения договора (договором может быть предусмотрен более длительный льготный срок).</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10.5. По истечении льготного срока, предоставленного Автору в соответствии с пунктом 10.4 договора, Заказчик вправе в одностороннем порядке отказаться от настоящего договора.</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10.6. В случае утраты Заказчиком интереса к договору (п. 2.5) при нарушении Автором срока исполнения, установленного п. 10.2 договора, Заказчик также вправе отказаться от договора непосредственно по окончании этого срока.</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10.7. При нарушении Заказчиком обязанности выплатить Автору в установленный пунктом 4.4 договора срок вознаграждение за приобретение исключительного права на произведение более чем на _____ дней Автор вправе требовать в судебном порядке перевода на себя прав Заказчика исключительного права и возмещения убытков, если исключительное право перешло к Заказчику.</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Если исключительное право не перешло к Заказчику, то при нарушении им обязанности выплатить в установленный договором срок вознаграждение за приобретение исключительного права Автор может отказаться от договора в одностороннем порядке и потребовать возмещения убытков, причиненных расторжением договора.</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10.8. Обязательство по созданию и передаче произведения может быть прекращено Автором в одностороннем порядке в случае ликвидации Заказчика.</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10.9. Договор действует до окончания исполнения сторонами обязательств.</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10.10. Окончание срока действия договора не освобождает стороны от ответственности за его нарушение.</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lastRenderedPageBreak/>
        <w:t>11. ПРОЧИЕ УСЛОВИЯ</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11.1. К отношениям Сторон по тем вопросам, которые не урегулированы или не полностью урегулированы Договором, применяется материальное право Российской Федерации.</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11.2. Все изменения и дополнения к настоящему Договору должны быть совершены в письменной форме.</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11.3. Настоящий Договор совершен в двух экземплярах - по одному экземпляру для каждой Стороны, причем оба текста имеют одинаковую силу.</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12. АДРЕСА И РЕКВИЗИТЫ СТОРОН:</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Автор: ________________________________________________________________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Заказчик: _____________________________________________________________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13. ПРИЛОЖЕНИЯ:</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Приложение N 1. Техническое задание на создание произведения.</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Автор:                                Заказчик:</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_____________________________         _____________________________</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(подпись)                             (подпись)</w:t>
      </w:r>
    </w:p>
    <w:p w:rsidR="00F7630E" w:rsidRDefault="00F7630E" w:rsidP="00F7630E">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М.П.</w:t>
      </w:r>
    </w:p>
    <w:p w:rsidR="00F7630E" w:rsidRDefault="00F7630E" w:rsidP="00F7630E">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7630E" w:rsidRDefault="00F7630E" w:rsidP="00F7630E">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18"/>
          <w:szCs w:val="18"/>
          <w:bdr w:val="none" w:sz="0" w:space="0" w:color="auto" w:frame="1"/>
        </w:rPr>
        <w:t>По вопросам составления и экспертизы договоров, дополнительных соглашений, исковых заявлений рекомендуем обратится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4"/>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5" w:history="1">
        <w:r>
          <w:rPr>
            <w:rStyle w:val="a5"/>
            <w:rFonts w:ascii="Arial" w:hAnsi="Arial" w:cs="Arial"/>
            <w:b/>
            <w:bCs/>
            <w:color w:val="34BBD4"/>
            <w:sz w:val="18"/>
            <w:szCs w:val="18"/>
            <w:u w:val="none"/>
            <w:bdr w:val="none" w:sz="0" w:space="0" w:color="auto" w:frame="1"/>
          </w:rPr>
          <w:t>www.mashenkof.ru</w:t>
        </w:r>
      </w:hyperlink>
    </w:p>
    <w:p w:rsidR="0026227F" w:rsidRDefault="0026227F"/>
    <w:sectPr w:rsidR="0026227F" w:rsidSect="00262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630E"/>
    <w:rsid w:val="0026227F"/>
    <w:rsid w:val="00F76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30E"/>
    <w:rPr>
      <w:b/>
      <w:bCs/>
    </w:rPr>
  </w:style>
  <w:style w:type="character" w:styleId="a5">
    <w:name w:val="Hyperlink"/>
    <w:basedOn w:val="a0"/>
    <w:uiPriority w:val="99"/>
    <w:semiHidden/>
    <w:unhideWhenUsed/>
    <w:rsid w:val="00F7630E"/>
    <w:rPr>
      <w:color w:val="0000FF"/>
      <w:u w:val="single"/>
    </w:rPr>
  </w:style>
  <w:style w:type="character" w:customStyle="1" w:styleId="apple-converted-space">
    <w:name w:val="apple-converted-space"/>
    <w:basedOn w:val="a0"/>
    <w:rsid w:val="00F7630E"/>
  </w:style>
  <w:style w:type="paragraph" w:customStyle="1" w:styleId="consplusnonformat">
    <w:name w:val="consplusnonformat"/>
    <w:basedOn w:val="a"/>
    <w:rsid w:val="00F76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59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henkof.ru/" TargetMode="External"/><Relationship Id="rId4" Type="http://schemas.openxmlformats.org/officeDocument/2006/relationships/hyperlink" Target="http://mashenkof.ru/levoe_menyu/dogovornoe_pravo/ponyatie__opredelenie__dogovora_avtorskogo_zaka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2319</Words>
  <Characters>13221</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2016-05-21T21:01:00Z</dcterms:created>
  <dcterms:modified xsi:type="dcterms:W3CDTF">2016-05-21T21:01:00Z</dcterms:modified>
</cp:coreProperties>
</file>