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8" w:rsidRDefault="00072B98" w:rsidP="00072B98">
      <w:pPr>
        <w:ind w:firstLine="690"/>
        <w:jc w:val="center"/>
        <w:rPr>
          <w:rFonts w:eastAsia="Times New Roman"/>
          <w:sz w:val="36"/>
          <w:szCs w:val="36"/>
          <w:lang w:eastAsia="ar-SA"/>
        </w:rPr>
      </w:pPr>
      <w:r>
        <w:rPr>
          <w:rFonts w:eastAsia="Times New Roman"/>
          <w:sz w:val="36"/>
          <w:szCs w:val="36"/>
          <w:lang w:eastAsia="ar-SA"/>
        </w:rPr>
        <w:t xml:space="preserve">Расчет исковых требований о взыскании </w:t>
      </w:r>
      <w:proofErr w:type="spellStart"/>
      <w:r>
        <w:rPr>
          <w:rFonts w:eastAsia="Times New Roman"/>
          <w:sz w:val="36"/>
          <w:szCs w:val="36"/>
          <w:lang w:eastAsia="ar-SA"/>
        </w:rPr>
        <w:t>неустоки</w:t>
      </w:r>
      <w:proofErr w:type="spellEnd"/>
    </w:p>
    <w:p w:rsidR="00072B98" w:rsidRDefault="00072B98" w:rsidP="00072B98">
      <w:pPr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2B98" w:rsidRDefault="00072B98" w:rsidP="00072B98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Денежные средства в размере 24 384 (двадцати четырех тысяч трехсот восьмидесяти четырех)</w:t>
      </w:r>
      <w:r>
        <w:rPr>
          <w:rFonts w:eastAsia="Times New Roman"/>
          <w:sz w:val="28"/>
          <w:szCs w:val="28"/>
          <w:lang w:eastAsia="ar-SA"/>
        </w:rPr>
        <w:t xml:space="preserve"> рублей — сумма, уплаченная за юридическую помощь.</w:t>
      </w:r>
    </w:p>
    <w:p w:rsidR="00072B98" w:rsidRDefault="00072B98" w:rsidP="00072B9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Денежные средства в размере </w:t>
      </w:r>
      <w:r>
        <w:rPr>
          <w:rFonts w:ascii="Times New Roman" w:eastAsia="Arial" w:hAnsi="Times New Roman" w:cs="Arial"/>
          <w:sz w:val="28"/>
          <w:szCs w:val="28"/>
        </w:rPr>
        <w:t>108 341 (ста восьми тысяч трехсот сорока одного) рубля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— сумма  неустойки за  нарушение сроков доставки кухонной мебели</w:t>
      </w:r>
    </w:p>
    <w:p w:rsidR="00072B98" w:rsidRDefault="00072B98" w:rsidP="00072B98">
      <w:pPr>
        <w:autoSpaceDE w:val="0"/>
        <w:spacing w:line="200" w:lineRule="atLeast"/>
        <w:ind w:firstLine="744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Неустойка в соответствии со статьей 23.1 </w:t>
      </w:r>
      <w:r>
        <w:rPr>
          <w:rFonts w:ascii="Times New Roman" w:eastAsia="Arial" w:hAnsi="Times New Roman" w:cs="Arial"/>
          <w:sz w:val="28"/>
          <w:szCs w:val="28"/>
        </w:rPr>
        <w:t>Закона РФ «О защите прав потребителей» № 2300-1 от 07.02.1992 г.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рассчитывается следующим образом:</w:t>
      </w:r>
    </w:p>
    <w:p w:rsidR="00072B98" w:rsidRDefault="00072B98" w:rsidP="00072B98">
      <w:pPr>
        <w:autoSpaceDE w:val="0"/>
        <w:spacing w:line="200" w:lineRule="atLeast"/>
        <w:ind w:firstLine="7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120 379 рублей 24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умма товара)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3%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30 (количество просроченных дней) =  108 341 (сто восемь тысяч триста сорок один) рублей.</w:t>
      </w:r>
    </w:p>
    <w:p w:rsidR="00072B98" w:rsidRDefault="00072B98" w:rsidP="00072B98">
      <w:pPr>
        <w:numPr>
          <w:ilvl w:val="0"/>
          <w:numId w:val="1"/>
        </w:numPr>
        <w:tabs>
          <w:tab w:val="left" w:pos="11130"/>
        </w:tabs>
        <w:autoSpaceDE w:val="0"/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Денежные средства в размере   150 000  (ста пятидесяти тысяч)    рублей — компенсация  причиненного морального вреда.</w:t>
      </w:r>
    </w:p>
    <w:p w:rsidR="00072B98" w:rsidRDefault="00072B98" w:rsidP="00072B98">
      <w:pPr>
        <w:tabs>
          <w:tab w:val="left" w:pos="11130"/>
        </w:tabs>
        <w:autoSpaceDE w:val="0"/>
        <w:spacing w:line="0" w:lineRule="atLeast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2B98" w:rsidRDefault="00072B98" w:rsidP="00072B98">
      <w:pPr>
        <w:tabs>
          <w:tab w:val="left" w:pos="435"/>
        </w:tabs>
        <w:autoSpaceDE w:val="0"/>
        <w:spacing w:line="0" w:lineRule="atLeast"/>
        <w:ind w:firstLine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2B98" w:rsidRDefault="00072B98" w:rsidP="00072B98">
      <w:pPr>
        <w:tabs>
          <w:tab w:val="left" w:pos="435"/>
        </w:tabs>
        <w:autoSpaceDE w:val="0"/>
        <w:spacing w:line="0" w:lineRule="atLeast"/>
        <w:ind w:firstLine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2B98" w:rsidRDefault="00072B98" w:rsidP="00072B98">
      <w:pPr>
        <w:tabs>
          <w:tab w:val="left" w:pos="435"/>
        </w:tabs>
        <w:autoSpaceDE w:val="0"/>
        <w:spacing w:line="0" w:lineRule="atLeast"/>
        <w:ind w:firstLine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«____»______________     И.В. Сережникова ______________</w:t>
      </w:r>
    </w:p>
    <w:p w:rsidR="000A0941" w:rsidRDefault="000A0941"/>
    <w:sectPr w:rsidR="000A0941" w:rsidSect="000A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98"/>
    <w:rsid w:val="00072B98"/>
    <w:rsid w:val="000A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8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2016-05-29T07:50:00Z</dcterms:created>
  <dcterms:modified xsi:type="dcterms:W3CDTF">2016-05-29T07:50:00Z</dcterms:modified>
</cp:coreProperties>
</file>